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A6E114" w14:textId="2D24D4D3" w:rsidR="00791F20" w:rsidRPr="00FD4FA5" w:rsidRDefault="00791F20" w:rsidP="009840D9">
      <w:pPr>
        <w:jc w:val="center"/>
        <w:rPr>
          <w:rFonts w:ascii="Times New Roman" w:hAnsi="Times New Roman" w:cs="Times New Roman"/>
          <w:b/>
          <w:bCs/>
          <w:sz w:val="24"/>
          <w:szCs w:val="24"/>
        </w:rPr>
      </w:pPr>
    </w:p>
    <w:p w14:paraId="790577D8" w14:textId="61D38776" w:rsidR="009840D9" w:rsidRPr="00FD4FA5" w:rsidRDefault="009840D9" w:rsidP="009840D9">
      <w:pPr>
        <w:jc w:val="center"/>
        <w:rPr>
          <w:rFonts w:ascii="Times New Roman" w:hAnsi="Times New Roman" w:cs="Times New Roman"/>
          <w:b/>
          <w:bCs/>
          <w:sz w:val="24"/>
          <w:szCs w:val="24"/>
        </w:rPr>
      </w:pPr>
    </w:p>
    <w:p w14:paraId="0B00AC96" w14:textId="33E9AD7E" w:rsidR="009840D9" w:rsidRPr="00FD4FA5" w:rsidRDefault="009840D9" w:rsidP="009840D9">
      <w:pPr>
        <w:jc w:val="center"/>
        <w:rPr>
          <w:rFonts w:ascii="Times New Roman" w:hAnsi="Times New Roman" w:cs="Times New Roman"/>
          <w:b/>
          <w:bCs/>
          <w:sz w:val="24"/>
          <w:szCs w:val="24"/>
        </w:rPr>
      </w:pPr>
    </w:p>
    <w:p w14:paraId="26B17AB0" w14:textId="01BC8975" w:rsidR="009840D9" w:rsidRPr="00FD4FA5" w:rsidRDefault="009840D9" w:rsidP="009840D9">
      <w:pPr>
        <w:jc w:val="center"/>
        <w:rPr>
          <w:rFonts w:ascii="Times New Roman" w:hAnsi="Times New Roman" w:cs="Times New Roman"/>
          <w:b/>
          <w:bCs/>
          <w:sz w:val="24"/>
          <w:szCs w:val="24"/>
        </w:rPr>
      </w:pPr>
    </w:p>
    <w:p w14:paraId="38F206FA" w14:textId="38026483" w:rsidR="009840D9" w:rsidRPr="00FD4FA5" w:rsidRDefault="009840D9" w:rsidP="009840D9">
      <w:pPr>
        <w:jc w:val="center"/>
        <w:rPr>
          <w:rFonts w:ascii="Times New Roman" w:hAnsi="Times New Roman" w:cs="Times New Roman"/>
          <w:b/>
          <w:bCs/>
          <w:sz w:val="24"/>
          <w:szCs w:val="24"/>
        </w:rPr>
      </w:pPr>
    </w:p>
    <w:p w14:paraId="4ED6CF34" w14:textId="21D7E106" w:rsidR="009840D9" w:rsidRPr="00FD4FA5" w:rsidRDefault="009840D9" w:rsidP="009840D9">
      <w:pPr>
        <w:jc w:val="center"/>
        <w:rPr>
          <w:rFonts w:ascii="Times New Roman" w:hAnsi="Times New Roman" w:cs="Times New Roman"/>
          <w:b/>
          <w:bCs/>
          <w:sz w:val="24"/>
          <w:szCs w:val="24"/>
        </w:rPr>
      </w:pPr>
    </w:p>
    <w:p w14:paraId="71E06291" w14:textId="48324824" w:rsidR="009840D9" w:rsidRPr="00FD4FA5" w:rsidRDefault="009840D9" w:rsidP="009840D9">
      <w:pPr>
        <w:jc w:val="center"/>
        <w:rPr>
          <w:rFonts w:ascii="Times New Roman" w:hAnsi="Times New Roman" w:cs="Times New Roman"/>
          <w:b/>
          <w:bCs/>
          <w:sz w:val="24"/>
          <w:szCs w:val="24"/>
        </w:rPr>
      </w:pPr>
    </w:p>
    <w:p w14:paraId="4C066378" w14:textId="2C22DCFE" w:rsidR="009840D9" w:rsidRPr="00A54D90" w:rsidRDefault="009840D9" w:rsidP="009840D9">
      <w:pPr>
        <w:jc w:val="center"/>
        <w:rPr>
          <w:rFonts w:ascii="Times New Roman" w:hAnsi="Times New Roman" w:cs="Times New Roman"/>
          <w:bCs/>
          <w:sz w:val="24"/>
          <w:szCs w:val="24"/>
        </w:rPr>
      </w:pPr>
    </w:p>
    <w:p w14:paraId="5084D36A" w14:textId="12AF6CDE" w:rsidR="009840D9" w:rsidRPr="00A54D90" w:rsidRDefault="009840D9" w:rsidP="009840D9">
      <w:pPr>
        <w:jc w:val="center"/>
        <w:rPr>
          <w:rFonts w:ascii="Times New Roman" w:hAnsi="Times New Roman" w:cs="Times New Roman"/>
          <w:bCs/>
          <w:sz w:val="24"/>
          <w:szCs w:val="24"/>
        </w:rPr>
      </w:pPr>
    </w:p>
    <w:p w14:paraId="6EF02E94" w14:textId="2EB74777" w:rsidR="009840D9" w:rsidRPr="00A54D90" w:rsidRDefault="002038A4" w:rsidP="009840D9">
      <w:pPr>
        <w:spacing w:line="480" w:lineRule="auto"/>
        <w:jc w:val="center"/>
        <w:rPr>
          <w:rFonts w:ascii="Times New Roman" w:hAnsi="Times New Roman" w:cs="Times New Roman"/>
          <w:bCs/>
          <w:sz w:val="24"/>
          <w:szCs w:val="24"/>
        </w:rPr>
      </w:pPr>
      <w:r w:rsidRPr="00A54D90">
        <w:rPr>
          <w:rFonts w:ascii="Times New Roman" w:hAnsi="Times New Roman" w:cs="Times New Roman"/>
          <w:bCs/>
          <w:sz w:val="24"/>
          <w:szCs w:val="24"/>
        </w:rPr>
        <w:t>Analysis of the Titanic movie from structural frame model</w:t>
      </w:r>
    </w:p>
    <w:p w14:paraId="483D66BD" w14:textId="1FFBD835" w:rsidR="009840D9" w:rsidRPr="00A54D90" w:rsidRDefault="002038A4" w:rsidP="009840D9">
      <w:pPr>
        <w:spacing w:line="480" w:lineRule="auto"/>
        <w:jc w:val="center"/>
        <w:rPr>
          <w:rFonts w:ascii="Times New Roman" w:hAnsi="Times New Roman" w:cs="Times New Roman"/>
          <w:bCs/>
          <w:sz w:val="24"/>
          <w:szCs w:val="24"/>
        </w:rPr>
      </w:pPr>
      <w:r w:rsidRPr="00A54D90">
        <w:rPr>
          <w:rFonts w:ascii="Times New Roman" w:hAnsi="Times New Roman" w:cs="Times New Roman"/>
          <w:bCs/>
          <w:sz w:val="24"/>
          <w:szCs w:val="24"/>
        </w:rPr>
        <w:t>Students Name</w:t>
      </w:r>
    </w:p>
    <w:p w14:paraId="1BA22653" w14:textId="438F6E0B" w:rsidR="009840D9" w:rsidRPr="00A54D90" w:rsidRDefault="002038A4" w:rsidP="009840D9">
      <w:pPr>
        <w:spacing w:line="480" w:lineRule="auto"/>
        <w:jc w:val="center"/>
        <w:rPr>
          <w:rFonts w:ascii="Times New Roman" w:hAnsi="Times New Roman" w:cs="Times New Roman"/>
          <w:bCs/>
          <w:sz w:val="24"/>
          <w:szCs w:val="24"/>
        </w:rPr>
      </w:pPr>
      <w:r w:rsidRPr="00A54D90">
        <w:rPr>
          <w:rFonts w:ascii="Times New Roman" w:hAnsi="Times New Roman" w:cs="Times New Roman"/>
          <w:bCs/>
          <w:sz w:val="24"/>
          <w:szCs w:val="24"/>
        </w:rPr>
        <w:t>Institutional Affiliation</w:t>
      </w:r>
    </w:p>
    <w:p w14:paraId="707D687F" w14:textId="792CA7FE" w:rsidR="009840D9" w:rsidRPr="00A54D90" w:rsidRDefault="002038A4" w:rsidP="009840D9">
      <w:pPr>
        <w:spacing w:line="480" w:lineRule="auto"/>
        <w:jc w:val="center"/>
        <w:rPr>
          <w:rFonts w:ascii="Times New Roman" w:hAnsi="Times New Roman" w:cs="Times New Roman"/>
          <w:bCs/>
          <w:sz w:val="24"/>
          <w:szCs w:val="24"/>
        </w:rPr>
      </w:pPr>
      <w:r w:rsidRPr="00A54D90">
        <w:rPr>
          <w:rFonts w:ascii="Times New Roman" w:hAnsi="Times New Roman" w:cs="Times New Roman"/>
          <w:bCs/>
          <w:sz w:val="24"/>
          <w:szCs w:val="24"/>
        </w:rPr>
        <w:t xml:space="preserve">Date </w:t>
      </w:r>
    </w:p>
    <w:p w14:paraId="4135C18C" w14:textId="464EDE84" w:rsidR="009840D9" w:rsidRPr="00FD4FA5" w:rsidRDefault="009840D9" w:rsidP="009840D9">
      <w:pPr>
        <w:spacing w:line="480" w:lineRule="auto"/>
        <w:jc w:val="center"/>
        <w:rPr>
          <w:rFonts w:ascii="Times New Roman" w:hAnsi="Times New Roman" w:cs="Times New Roman"/>
          <w:b/>
          <w:bCs/>
          <w:sz w:val="24"/>
          <w:szCs w:val="24"/>
        </w:rPr>
      </w:pPr>
    </w:p>
    <w:p w14:paraId="5ABB52CE" w14:textId="5F649568" w:rsidR="009840D9" w:rsidRPr="00FD4FA5" w:rsidRDefault="009840D9" w:rsidP="009840D9">
      <w:pPr>
        <w:spacing w:line="480" w:lineRule="auto"/>
        <w:jc w:val="center"/>
        <w:rPr>
          <w:rFonts w:ascii="Times New Roman" w:hAnsi="Times New Roman" w:cs="Times New Roman"/>
          <w:b/>
          <w:bCs/>
          <w:sz w:val="24"/>
          <w:szCs w:val="24"/>
        </w:rPr>
      </w:pPr>
    </w:p>
    <w:p w14:paraId="30C49830" w14:textId="010F4860" w:rsidR="009840D9" w:rsidRPr="00FD4FA5" w:rsidRDefault="009840D9" w:rsidP="009840D9">
      <w:pPr>
        <w:spacing w:line="480" w:lineRule="auto"/>
        <w:jc w:val="center"/>
        <w:rPr>
          <w:rFonts w:ascii="Times New Roman" w:hAnsi="Times New Roman" w:cs="Times New Roman"/>
          <w:b/>
          <w:bCs/>
          <w:sz w:val="24"/>
          <w:szCs w:val="24"/>
        </w:rPr>
      </w:pPr>
    </w:p>
    <w:p w14:paraId="425843AC" w14:textId="4F28EB30" w:rsidR="009840D9" w:rsidRPr="00FD4FA5" w:rsidRDefault="009840D9" w:rsidP="009840D9">
      <w:pPr>
        <w:spacing w:line="480" w:lineRule="auto"/>
        <w:jc w:val="center"/>
        <w:rPr>
          <w:rFonts w:ascii="Times New Roman" w:hAnsi="Times New Roman" w:cs="Times New Roman"/>
          <w:b/>
          <w:bCs/>
          <w:sz w:val="24"/>
          <w:szCs w:val="24"/>
        </w:rPr>
      </w:pPr>
    </w:p>
    <w:p w14:paraId="6FD35D3D" w14:textId="1AACCDF8" w:rsidR="009840D9" w:rsidRPr="00FD4FA5" w:rsidRDefault="009840D9" w:rsidP="009840D9">
      <w:pPr>
        <w:spacing w:line="480" w:lineRule="auto"/>
        <w:jc w:val="center"/>
        <w:rPr>
          <w:rFonts w:ascii="Times New Roman" w:hAnsi="Times New Roman" w:cs="Times New Roman"/>
          <w:b/>
          <w:bCs/>
          <w:sz w:val="24"/>
          <w:szCs w:val="24"/>
        </w:rPr>
      </w:pPr>
    </w:p>
    <w:p w14:paraId="726670A4" w14:textId="5EFC43B4" w:rsidR="009840D9" w:rsidRPr="00FD4FA5" w:rsidRDefault="009840D9" w:rsidP="009840D9">
      <w:pPr>
        <w:spacing w:line="480" w:lineRule="auto"/>
        <w:jc w:val="center"/>
        <w:rPr>
          <w:rFonts w:ascii="Times New Roman" w:hAnsi="Times New Roman" w:cs="Times New Roman"/>
          <w:b/>
          <w:bCs/>
          <w:sz w:val="24"/>
          <w:szCs w:val="24"/>
        </w:rPr>
      </w:pPr>
    </w:p>
    <w:p w14:paraId="0EBE419C" w14:textId="33E7C2C2" w:rsidR="009840D9" w:rsidRPr="00FD4FA5" w:rsidRDefault="009840D9" w:rsidP="009840D9">
      <w:pPr>
        <w:spacing w:line="480" w:lineRule="auto"/>
        <w:jc w:val="center"/>
        <w:rPr>
          <w:rFonts w:ascii="Times New Roman" w:hAnsi="Times New Roman" w:cs="Times New Roman"/>
          <w:b/>
          <w:bCs/>
          <w:sz w:val="24"/>
          <w:szCs w:val="24"/>
        </w:rPr>
      </w:pPr>
    </w:p>
    <w:p w14:paraId="5D275215" w14:textId="4884E604" w:rsidR="009840D9" w:rsidRPr="00FD4FA5" w:rsidRDefault="009840D9" w:rsidP="009840D9">
      <w:pPr>
        <w:spacing w:line="480" w:lineRule="auto"/>
        <w:jc w:val="center"/>
        <w:rPr>
          <w:rFonts w:ascii="Times New Roman" w:hAnsi="Times New Roman" w:cs="Times New Roman"/>
          <w:b/>
          <w:bCs/>
          <w:sz w:val="24"/>
          <w:szCs w:val="24"/>
        </w:rPr>
      </w:pPr>
    </w:p>
    <w:p w14:paraId="2C002C74" w14:textId="1DB62FD1" w:rsidR="009840D9" w:rsidRPr="00FD4FA5" w:rsidRDefault="009840D9" w:rsidP="009840D9">
      <w:pPr>
        <w:spacing w:line="480" w:lineRule="auto"/>
        <w:jc w:val="center"/>
        <w:rPr>
          <w:rFonts w:ascii="Times New Roman" w:hAnsi="Times New Roman" w:cs="Times New Roman"/>
          <w:b/>
          <w:bCs/>
          <w:sz w:val="24"/>
          <w:szCs w:val="24"/>
        </w:rPr>
      </w:pPr>
    </w:p>
    <w:p w14:paraId="715517F3" w14:textId="66C442D6" w:rsidR="009840D9" w:rsidRPr="00FD4FA5" w:rsidRDefault="002038A4" w:rsidP="009840D9">
      <w:pPr>
        <w:spacing w:line="480" w:lineRule="auto"/>
        <w:jc w:val="center"/>
        <w:rPr>
          <w:rFonts w:ascii="Times New Roman" w:hAnsi="Times New Roman" w:cs="Times New Roman"/>
          <w:b/>
          <w:bCs/>
          <w:sz w:val="24"/>
          <w:szCs w:val="24"/>
        </w:rPr>
      </w:pPr>
      <w:r w:rsidRPr="00FD4FA5">
        <w:rPr>
          <w:rFonts w:ascii="Times New Roman" w:hAnsi="Times New Roman" w:cs="Times New Roman"/>
          <w:b/>
          <w:bCs/>
          <w:sz w:val="24"/>
          <w:szCs w:val="24"/>
        </w:rPr>
        <w:t xml:space="preserve">Introduction </w:t>
      </w:r>
      <w:bookmarkStart w:id="0" w:name="_GoBack"/>
      <w:bookmarkEnd w:id="0"/>
    </w:p>
    <w:p w14:paraId="1244EA01" w14:textId="7F1A9A43" w:rsidR="009840D9" w:rsidRPr="00FD4FA5" w:rsidRDefault="002038A4" w:rsidP="009840D9">
      <w:pPr>
        <w:spacing w:line="480" w:lineRule="auto"/>
        <w:rPr>
          <w:rFonts w:ascii="Times New Roman" w:hAnsi="Times New Roman" w:cs="Times New Roman"/>
          <w:sz w:val="24"/>
          <w:szCs w:val="24"/>
        </w:rPr>
      </w:pPr>
      <w:r w:rsidRPr="00FD4FA5">
        <w:rPr>
          <w:rFonts w:ascii="Times New Roman" w:hAnsi="Times New Roman" w:cs="Times New Roman"/>
          <w:sz w:val="24"/>
          <w:szCs w:val="24"/>
        </w:rPr>
        <w:t xml:space="preserve"> The text explores titanic film and provides a brief analysis from the structural frame model. It also provides a summary of the plot of the movie and a brief explanation of what structural frame model is. </w:t>
      </w:r>
    </w:p>
    <w:p w14:paraId="3A9CFA72" w14:textId="1A2E19A3" w:rsidR="009840D9" w:rsidRPr="00FD4FA5" w:rsidRDefault="002038A4" w:rsidP="009840D9">
      <w:pPr>
        <w:spacing w:line="480" w:lineRule="auto"/>
        <w:jc w:val="center"/>
        <w:rPr>
          <w:rFonts w:ascii="Times New Roman" w:hAnsi="Times New Roman" w:cs="Times New Roman"/>
          <w:b/>
          <w:bCs/>
          <w:sz w:val="24"/>
          <w:szCs w:val="24"/>
        </w:rPr>
      </w:pPr>
      <w:r w:rsidRPr="00FD4FA5">
        <w:rPr>
          <w:rFonts w:ascii="Times New Roman" w:hAnsi="Times New Roman" w:cs="Times New Roman"/>
          <w:b/>
          <w:bCs/>
          <w:sz w:val="24"/>
          <w:szCs w:val="24"/>
        </w:rPr>
        <w:t>A brief summa</w:t>
      </w:r>
      <w:r w:rsidR="008853F7" w:rsidRPr="00FD4FA5">
        <w:rPr>
          <w:rFonts w:ascii="Times New Roman" w:hAnsi="Times New Roman" w:cs="Times New Roman"/>
          <w:b/>
          <w:bCs/>
          <w:sz w:val="24"/>
          <w:szCs w:val="24"/>
        </w:rPr>
        <w:t>ry of the Titanic film</w:t>
      </w:r>
    </w:p>
    <w:p w14:paraId="759A329E" w14:textId="1A012684" w:rsidR="008853F7" w:rsidRPr="00FD4FA5" w:rsidRDefault="002038A4" w:rsidP="008853F7">
      <w:pPr>
        <w:spacing w:line="480" w:lineRule="auto"/>
        <w:rPr>
          <w:rFonts w:ascii="Times New Roman" w:hAnsi="Times New Roman" w:cs="Times New Roman"/>
          <w:sz w:val="24"/>
          <w:szCs w:val="24"/>
        </w:rPr>
      </w:pPr>
      <w:r w:rsidRPr="00FD4FA5">
        <w:rPr>
          <w:rFonts w:ascii="Times New Roman" w:hAnsi="Times New Roman" w:cs="Times New Roman"/>
          <w:sz w:val="24"/>
          <w:szCs w:val="24"/>
        </w:rPr>
        <w:t xml:space="preserve"> This is 1997 American romantic, disaster and epic movie. It was written and produced by James Cameron. It is about the sinking of the 1912 RMS Titanic. Starring are Kate Winslet and Leonard DiCaprio. They are all from different social classes but fall in </w:t>
      </w:r>
      <w:r w:rsidRPr="00FD4FA5">
        <w:rPr>
          <w:rFonts w:ascii="Times New Roman" w:hAnsi="Times New Roman" w:cs="Times New Roman"/>
          <w:sz w:val="24"/>
          <w:szCs w:val="24"/>
        </w:rPr>
        <w:t xml:space="preserve">love when they meet aboard. The girl was from a wealthy family, and so it was a shame to fall in love with a poor boy. Cameron recorded some footages from the wreck of the ship </w:t>
      </w:r>
      <w:r w:rsidR="0028491B" w:rsidRPr="00FD4FA5">
        <w:rPr>
          <w:rFonts w:ascii="Times New Roman" w:hAnsi="Times New Roman" w:cs="Times New Roman"/>
          <w:sz w:val="24"/>
          <w:szCs w:val="24"/>
        </w:rPr>
        <w:t>and used it to create the models of a sinking ship. By the time it was released, it was the most expensive movie ever made with a budget of over 200 million dollars.</w:t>
      </w:r>
    </w:p>
    <w:p w14:paraId="6034FB7A" w14:textId="7CFACAB2" w:rsidR="0028491B" w:rsidRPr="00FD4FA5" w:rsidRDefault="002038A4" w:rsidP="008853F7">
      <w:pPr>
        <w:spacing w:line="480" w:lineRule="auto"/>
        <w:rPr>
          <w:rFonts w:ascii="Times New Roman" w:hAnsi="Times New Roman" w:cs="Times New Roman"/>
          <w:sz w:val="24"/>
          <w:szCs w:val="24"/>
        </w:rPr>
      </w:pPr>
      <w:r w:rsidRPr="00FD4FA5">
        <w:rPr>
          <w:rFonts w:ascii="Times New Roman" w:hAnsi="Times New Roman" w:cs="Times New Roman"/>
          <w:sz w:val="24"/>
          <w:szCs w:val="24"/>
        </w:rPr>
        <w:tab/>
        <w:t xml:space="preserve">The movie starts as a narration by </w:t>
      </w:r>
      <w:r w:rsidR="00111DF8" w:rsidRPr="00FD4FA5">
        <w:rPr>
          <w:rFonts w:ascii="Times New Roman" w:hAnsi="Times New Roman" w:cs="Times New Roman"/>
          <w:sz w:val="24"/>
          <w:szCs w:val="24"/>
        </w:rPr>
        <w:t>100-year-old</w:t>
      </w:r>
      <w:r w:rsidRPr="00FD4FA5">
        <w:rPr>
          <w:rFonts w:ascii="Times New Roman" w:hAnsi="Times New Roman" w:cs="Times New Roman"/>
          <w:sz w:val="24"/>
          <w:szCs w:val="24"/>
        </w:rPr>
        <w:t xml:space="preserve"> Rose Dewitt sharing the story to her granddaughter </w:t>
      </w:r>
      <w:r w:rsidR="00111DF8" w:rsidRPr="00FD4FA5">
        <w:rPr>
          <w:rFonts w:ascii="Times New Roman" w:hAnsi="Times New Roman" w:cs="Times New Roman"/>
          <w:sz w:val="24"/>
          <w:szCs w:val="24"/>
        </w:rPr>
        <w:t>Lizzy</w:t>
      </w:r>
      <w:r w:rsidRPr="00FD4FA5">
        <w:rPr>
          <w:rFonts w:ascii="Times New Roman" w:hAnsi="Times New Roman" w:cs="Times New Roman"/>
          <w:sz w:val="24"/>
          <w:szCs w:val="24"/>
        </w:rPr>
        <w:t xml:space="preserve"> and a crew of men. The men are trying to find a necklace called</w:t>
      </w:r>
      <w:r w:rsidRPr="00FD4FA5">
        <w:rPr>
          <w:rFonts w:ascii="Times New Roman" w:hAnsi="Times New Roman" w:cs="Times New Roman"/>
          <w:sz w:val="24"/>
          <w:szCs w:val="24"/>
        </w:rPr>
        <w:t xml:space="preserve"> the heart of the ocean. The ship has approximately 1500 people. Rose, the young lady, is going to get married to her</w:t>
      </w:r>
      <w:r w:rsidR="00111DF8" w:rsidRPr="00FD4FA5">
        <w:rPr>
          <w:rFonts w:ascii="Times New Roman" w:hAnsi="Times New Roman" w:cs="Times New Roman"/>
          <w:sz w:val="24"/>
          <w:szCs w:val="24"/>
        </w:rPr>
        <w:t xml:space="preserve"> fiancé Cal Hockley in Philadelphia. Jack has just won a trip during a dockside game, the reason for being aboard. Rose thinks of suicide and Jack saves him forging a bond between them. Cal, therefore, invites Jack for dinner at first class. The ship hits an iceberg and Rose falls for Jack, and they must run away from Cal even as the ship is sinking into the freezing deep water. Jack later dies due to spending a lot of time in ice-cold water</w:t>
      </w:r>
      <w:r w:rsidR="00FD4FA5">
        <w:rPr>
          <w:rFonts w:ascii="Times New Roman" w:hAnsi="Times New Roman" w:cs="Times New Roman"/>
          <w:sz w:val="24"/>
          <w:szCs w:val="24"/>
        </w:rPr>
        <w:t xml:space="preserve"> (Ebert, 200</w:t>
      </w:r>
      <w:r w:rsidR="00FD4FA5">
        <w:rPr>
          <w:rFonts w:ascii="Arial" w:hAnsi="Arial" w:cs="Arial"/>
          <w:color w:val="222222"/>
          <w:sz w:val="20"/>
          <w:szCs w:val="20"/>
          <w:shd w:val="clear" w:color="auto" w:fill="FFFFFF"/>
        </w:rPr>
        <w:t>6).</w:t>
      </w:r>
    </w:p>
    <w:p w14:paraId="4009C248" w14:textId="69791E6A" w:rsidR="00111DF8" w:rsidRPr="00FD4FA5" w:rsidRDefault="002038A4" w:rsidP="008853F7">
      <w:pPr>
        <w:spacing w:line="480" w:lineRule="auto"/>
        <w:rPr>
          <w:rFonts w:ascii="Times New Roman" w:hAnsi="Times New Roman" w:cs="Times New Roman"/>
          <w:sz w:val="24"/>
          <w:szCs w:val="24"/>
        </w:rPr>
      </w:pPr>
      <w:r w:rsidRPr="00FD4FA5">
        <w:rPr>
          <w:rFonts w:ascii="Times New Roman" w:hAnsi="Times New Roman" w:cs="Times New Roman"/>
          <w:sz w:val="24"/>
          <w:szCs w:val="24"/>
        </w:rPr>
        <w:lastRenderedPageBreak/>
        <w:tab/>
        <w:t>Structural frame model basically majors on the organization of a system,</w:t>
      </w:r>
      <w:r w:rsidR="0099534B" w:rsidRPr="00FD4FA5">
        <w:rPr>
          <w:rFonts w:ascii="Times New Roman" w:hAnsi="Times New Roman" w:cs="Times New Roman"/>
          <w:sz w:val="24"/>
          <w:szCs w:val="24"/>
        </w:rPr>
        <w:t xml:space="preserve"> the technology used towards achieving a goal, processes, resources and also the general structure of the item in question. The Titanic movie has made good use of these factors, as explained illustrated below, to achieve its structural frame.</w:t>
      </w:r>
    </w:p>
    <w:p w14:paraId="6690B633" w14:textId="6BECF7F3" w:rsidR="0099534B" w:rsidRPr="00FD4FA5" w:rsidRDefault="002038A4" w:rsidP="008853F7">
      <w:pPr>
        <w:spacing w:line="480" w:lineRule="auto"/>
        <w:rPr>
          <w:rFonts w:ascii="Times New Roman" w:hAnsi="Times New Roman" w:cs="Times New Roman"/>
          <w:sz w:val="24"/>
          <w:szCs w:val="24"/>
        </w:rPr>
      </w:pPr>
      <w:r w:rsidRPr="00FD4FA5">
        <w:rPr>
          <w:rFonts w:ascii="Times New Roman" w:hAnsi="Times New Roman" w:cs="Times New Roman"/>
          <w:sz w:val="24"/>
          <w:szCs w:val="24"/>
        </w:rPr>
        <w:t xml:space="preserve"> A resource is anything that can be used to generate an idea. James Cameron uses the differences between the first class and </w:t>
      </w:r>
      <w:r w:rsidR="00FD4FA5" w:rsidRPr="00FD4FA5">
        <w:rPr>
          <w:rFonts w:ascii="Times New Roman" w:hAnsi="Times New Roman" w:cs="Times New Roman"/>
          <w:sz w:val="24"/>
          <w:szCs w:val="24"/>
        </w:rPr>
        <w:t>third-class</w:t>
      </w:r>
      <w:r w:rsidRPr="00FD4FA5">
        <w:rPr>
          <w:rFonts w:ascii="Times New Roman" w:hAnsi="Times New Roman" w:cs="Times New Roman"/>
          <w:sz w:val="24"/>
          <w:szCs w:val="24"/>
        </w:rPr>
        <w:t xml:space="preserve"> passengers to create a conflict that keeps the movie flowing. These passengers are Jack and his friend and Rose together with her rich fiancé.</w:t>
      </w:r>
      <w:r w:rsidR="000B3E17" w:rsidRPr="00FD4FA5">
        <w:rPr>
          <w:rFonts w:ascii="Times New Roman" w:hAnsi="Times New Roman" w:cs="Times New Roman"/>
          <w:sz w:val="24"/>
          <w:szCs w:val="24"/>
        </w:rPr>
        <w:t xml:space="preserve"> Another resource used in the film is the problems with the life </w:t>
      </w:r>
      <w:r w:rsidR="00FD4FA5" w:rsidRPr="00FD4FA5">
        <w:rPr>
          <w:rFonts w:ascii="Times New Roman" w:hAnsi="Times New Roman" w:cs="Times New Roman"/>
          <w:sz w:val="24"/>
          <w:szCs w:val="24"/>
        </w:rPr>
        <w:t>bought</w:t>
      </w:r>
      <w:r w:rsidR="000B3E17" w:rsidRPr="00FD4FA5">
        <w:rPr>
          <w:rFonts w:ascii="Times New Roman" w:hAnsi="Times New Roman" w:cs="Times New Roman"/>
          <w:sz w:val="24"/>
          <w:szCs w:val="24"/>
        </w:rPr>
        <w:t xml:space="preserve"> which are never enough or workable. He also uses some footages from the wreckage of 1912 titanic to increase relevance and develop the idea of how the Titanic really looked like</w:t>
      </w:r>
      <w:r w:rsidR="006C3A72" w:rsidRPr="00FD4FA5">
        <w:rPr>
          <w:rFonts w:ascii="Times New Roman" w:hAnsi="Times New Roman" w:cs="Times New Roman"/>
          <w:sz w:val="24"/>
          <w:szCs w:val="24"/>
        </w:rPr>
        <w:t xml:space="preserve"> (Cameron, et., al. 1997).</w:t>
      </w:r>
    </w:p>
    <w:p w14:paraId="474E3928" w14:textId="2A623A4F" w:rsidR="000B3E17" w:rsidRPr="00FD4FA5" w:rsidRDefault="002038A4" w:rsidP="008853F7">
      <w:pPr>
        <w:spacing w:line="480" w:lineRule="auto"/>
        <w:rPr>
          <w:rFonts w:ascii="Times New Roman" w:hAnsi="Times New Roman" w:cs="Times New Roman"/>
          <w:sz w:val="24"/>
          <w:szCs w:val="24"/>
        </w:rPr>
      </w:pPr>
      <w:r w:rsidRPr="00FD4FA5">
        <w:rPr>
          <w:rFonts w:ascii="Times New Roman" w:hAnsi="Times New Roman" w:cs="Times New Roman"/>
          <w:sz w:val="24"/>
          <w:szCs w:val="24"/>
        </w:rPr>
        <w:tab/>
        <w:t>Technology. Cameron, to make the movie look so real they generated computer imagery</w:t>
      </w:r>
      <w:r w:rsidRPr="00FD4FA5">
        <w:rPr>
          <w:rFonts w:ascii="Times New Roman" w:hAnsi="Times New Roman" w:cs="Times New Roman"/>
          <w:sz w:val="24"/>
          <w:szCs w:val="24"/>
        </w:rPr>
        <w:t>, scale models and also the footages taken of the wreckage under the sea.</w:t>
      </w:r>
      <w:r w:rsidR="001F0F3F" w:rsidRPr="00FD4FA5">
        <w:rPr>
          <w:rFonts w:ascii="Times New Roman" w:hAnsi="Times New Roman" w:cs="Times New Roman"/>
          <w:sz w:val="24"/>
          <w:szCs w:val="24"/>
        </w:rPr>
        <w:t xml:space="preserve"> He dived eleven-time to the wreck for the wreckage footages.</w:t>
      </w:r>
      <w:r w:rsidRPr="00FD4FA5">
        <w:rPr>
          <w:rFonts w:ascii="Times New Roman" w:hAnsi="Times New Roman" w:cs="Times New Roman"/>
          <w:sz w:val="24"/>
          <w:szCs w:val="24"/>
        </w:rPr>
        <w:t xml:space="preserve"> The movie also employs some technologies that were present in the first decade of the 20</w:t>
      </w:r>
      <w:r w:rsidRPr="00FD4FA5">
        <w:rPr>
          <w:rFonts w:ascii="Times New Roman" w:hAnsi="Times New Roman" w:cs="Times New Roman"/>
          <w:sz w:val="24"/>
          <w:szCs w:val="24"/>
          <w:vertAlign w:val="superscript"/>
        </w:rPr>
        <w:t>th</w:t>
      </w:r>
      <w:r w:rsidRPr="00FD4FA5">
        <w:rPr>
          <w:rFonts w:ascii="Times New Roman" w:hAnsi="Times New Roman" w:cs="Times New Roman"/>
          <w:sz w:val="24"/>
          <w:szCs w:val="24"/>
        </w:rPr>
        <w:t xml:space="preserve"> century such as wireless radio</w:t>
      </w:r>
      <w:r w:rsidRPr="00FD4FA5">
        <w:rPr>
          <w:rFonts w:ascii="Times New Roman" w:hAnsi="Times New Roman" w:cs="Times New Roman"/>
          <w:sz w:val="24"/>
          <w:szCs w:val="24"/>
        </w:rPr>
        <w:t>, elevators, automobiles</w:t>
      </w:r>
      <w:r w:rsidR="00C531DD" w:rsidRPr="00FD4FA5">
        <w:rPr>
          <w:rFonts w:ascii="Times New Roman" w:hAnsi="Times New Roman" w:cs="Times New Roman"/>
          <w:sz w:val="24"/>
          <w:szCs w:val="24"/>
        </w:rPr>
        <w:t xml:space="preserve"> and aeroplanes. The infallibility of the plane made the captain and the other crews fall asleep since it was trusted that nothing could ever bring the ship down. </w:t>
      </w:r>
    </w:p>
    <w:p w14:paraId="72C1B518" w14:textId="678F78D6" w:rsidR="00C531DD" w:rsidRPr="00FD4FA5" w:rsidRDefault="002038A4" w:rsidP="008853F7">
      <w:pPr>
        <w:spacing w:line="480" w:lineRule="auto"/>
        <w:rPr>
          <w:rFonts w:ascii="Times New Roman" w:hAnsi="Times New Roman" w:cs="Times New Roman"/>
          <w:sz w:val="24"/>
          <w:szCs w:val="24"/>
        </w:rPr>
      </w:pPr>
      <w:r w:rsidRPr="00FD4FA5">
        <w:rPr>
          <w:rFonts w:ascii="Times New Roman" w:hAnsi="Times New Roman" w:cs="Times New Roman"/>
          <w:sz w:val="24"/>
          <w:szCs w:val="24"/>
        </w:rPr>
        <w:t xml:space="preserve"> The physical structure of the ship was surprising since it was inco</w:t>
      </w:r>
      <w:r w:rsidRPr="00FD4FA5">
        <w:rPr>
          <w:rFonts w:ascii="Times New Roman" w:hAnsi="Times New Roman" w:cs="Times New Roman"/>
          <w:sz w:val="24"/>
          <w:szCs w:val="24"/>
        </w:rPr>
        <w:t>nsiderably large</w:t>
      </w:r>
      <w:r w:rsidR="001F0F3F" w:rsidRPr="00FD4FA5">
        <w:rPr>
          <w:rFonts w:ascii="Times New Roman" w:hAnsi="Times New Roman" w:cs="Times New Roman"/>
          <w:sz w:val="24"/>
          <w:szCs w:val="24"/>
        </w:rPr>
        <w:t xml:space="preserve">. Through the use of 3D technology, Cameron clearly builds up the imaginations of the </w:t>
      </w:r>
      <w:r w:rsidR="006C3A72" w:rsidRPr="00FD4FA5">
        <w:rPr>
          <w:rFonts w:ascii="Times New Roman" w:hAnsi="Times New Roman" w:cs="Times New Roman"/>
          <w:sz w:val="24"/>
          <w:szCs w:val="24"/>
        </w:rPr>
        <w:t>viewers and</w:t>
      </w:r>
      <w:r w:rsidR="001F0F3F" w:rsidRPr="00FD4FA5">
        <w:rPr>
          <w:rFonts w:ascii="Times New Roman" w:hAnsi="Times New Roman" w:cs="Times New Roman"/>
          <w:sz w:val="24"/>
          <w:szCs w:val="24"/>
        </w:rPr>
        <w:t xml:space="preserve"> see how large the ship was, the dimensions and how it broke into two in the movie. Cameron also selects characters who play the roles differently just as it is narrated of the ordeal, and this makes the film appear so real and exciting</w:t>
      </w:r>
      <w:r w:rsidR="00FD4FA5">
        <w:rPr>
          <w:rFonts w:ascii="Times New Roman" w:hAnsi="Times New Roman" w:cs="Times New Roman"/>
          <w:sz w:val="24"/>
          <w:szCs w:val="24"/>
        </w:rPr>
        <w:t xml:space="preserve"> (Maslin, 1997).</w:t>
      </w:r>
    </w:p>
    <w:p w14:paraId="5014E702" w14:textId="10DD6F3D" w:rsidR="001F0F3F" w:rsidRPr="00FD4FA5" w:rsidRDefault="002038A4" w:rsidP="008853F7">
      <w:pPr>
        <w:spacing w:line="480" w:lineRule="auto"/>
        <w:rPr>
          <w:rFonts w:ascii="Times New Roman" w:hAnsi="Times New Roman" w:cs="Times New Roman"/>
          <w:sz w:val="24"/>
          <w:szCs w:val="24"/>
        </w:rPr>
      </w:pPr>
      <w:r w:rsidRPr="00FD4FA5">
        <w:rPr>
          <w:rFonts w:ascii="Times New Roman" w:hAnsi="Times New Roman" w:cs="Times New Roman"/>
          <w:sz w:val="24"/>
          <w:szCs w:val="24"/>
        </w:rPr>
        <w:lastRenderedPageBreak/>
        <w:tab/>
      </w:r>
      <w:r w:rsidR="006C3A72" w:rsidRPr="00FD4FA5">
        <w:rPr>
          <w:rFonts w:ascii="Times New Roman" w:hAnsi="Times New Roman" w:cs="Times New Roman"/>
          <w:sz w:val="24"/>
          <w:szCs w:val="24"/>
        </w:rPr>
        <w:t xml:space="preserve">The process of the sinking of the ship is also a significant part of the structural framework. The helter-skelter and stampede present is an aspect of creativity </w:t>
      </w:r>
      <w:r w:rsidR="00FD4FA5" w:rsidRPr="00FD4FA5">
        <w:rPr>
          <w:rFonts w:ascii="Times New Roman" w:hAnsi="Times New Roman" w:cs="Times New Roman"/>
          <w:sz w:val="24"/>
          <w:szCs w:val="24"/>
        </w:rPr>
        <w:t>the</w:t>
      </w:r>
      <w:r w:rsidR="006C3A72" w:rsidRPr="00FD4FA5">
        <w:rPr>
          <w:rFonts w:ascii="Times New Roman" w:hAnsi="Times New Roman" w:cs="Times New Roman"/>
          <w:sz w:val="24"/>
          <w:szCs w:val="24"/>
        </w:rPr>
        <w:t xml:space="preserve"> filming of the sinking boat is way too difficult and to do it Cameron required experienced editors. This particular part exhilarates the audience and also makes the movie appear real. </w:t>
      </w:r>
    </w:p>
    <w:p w14:paraId="37597CEE" w14:textId="77777777" w:rsidR="009840D9" w:rsidRPr="00FD4FA5" w:rsidRDefault="009840D9" w:rsidP="009840D9">
      <w:pPr>
        <w:spacing w:line="480" w:lineRule="auto"/>
        <w:rPr>
          <w:rFonts w:ascii="Times New Roman" w:hAnsi="Times New Roman" w:cs="Times New Roman"/>
          <w:sz w:val="24"/>
          <w:szCs w:val="24"/>
        </w:rPr>
      </w:pPr>
    </w:p>
    <w:p w14:paraId="234C3985" w14:textId="7D2BB8F6" w:rsidR="009840D9" w:rsidRPr="00FD4FA5" w:rsidRDefault="009840D9" w:rsidP="009840D9">
      <w:pPr>
        <w:spacing w:line="480" w:lineRule="auto"/>
        <w:jc w:val="center"/>
        <w:rPr>
          <w:rFonts w:ascii="Times New Roman" w:hAnsi="Times New Roman" w:cs="Times New Roman"/>
          <w:b/>
          <w:bCs/>
          <w:sz w:val="24"/>
          <w:szCs w:val="24"/>
        </w:rPr>
      </w:pPr>
    </w:p>
    <w:p w14:paraId="1163B80C" w14:textId="39984F72" w:rsidR="006C3A72" w:rsidRPr="00FD4FA5" w:rsidRDefault="006C3A72" w:rsidP="009840D9">
      <w:pPr>
        <w:spacing w:line="480" w:lineRule="auto"/>
        <w:jc w:val="center"/>
        <w:rPr>
          <w:rFonts w:ascii="Times New Roman" w:hAnsi="Times New Roman" w:cs="Times New Roman"/>
          <w:b/>
          <w:bCs/>
          <w:sz w:val="24"/>
          <w:szCs w:val="24"/>
        </w:rPr>
      </w:pPr>
    </w:p>
    <w:p w14:paraId="232C8CE7" w14:textId="7F262E24" w:rsidR="006C3A72" w:rsidRPr="00FD4FA5" w:rsidRDefault="006C3A72" w:rsidP="009840D9">
      <w:pPr>
        <w:spacing w:line="480" w:lineRule="auto"/>
        <w:jc w:val="center"/>
        <w:rPr>
          <w:rFonts w:ascii="Times New Roman" w:hAnsi="Times New Roman" w:cs="Times New Roman"/>
          <w:b/>
          <w:bCs/>
          <w:sz w:val="24"/>
          <w:szCs w:val="24"/>
        </w:rPr>
      </w:pPr>
    </w:p>
    <w:p w14:paraId="76C50C11" w14:textId="006CE516" w:rsidR="006C3A72" w:rsidRPr="00FD4FA5" w:rsidRDefault="006C3A72" w:rsidP="009840D9">
      <w:pPr>
        <w:spacing w:line="480" w:lineRule="auto"/>
        <w:jc w:val="center"/>
        <w:rPr>
          <w:rFonts w:ascii="Times New Roman" w:hAnsi="Times New Roman" w:cs="Times New Roman"/>
          <w:b/>
          <w:bCs/>
          <w:sz w:val="24"/>
          <w:szCs w:val="24"/>
        </w:rPr>
      </w:pPr>
    </w:p>
    <w:p w14:paraId="6C9D28AC" w14:textId="642E4AB7" w:rsidR="006C3A72" w:rsidRPr="00FD4FA5" w:rsidRDefault="006C3A72" w:rsidP="009840D9">
      <w:pPr>
        <w:spacing w:line="480" w:lineRule="auto"/>
        <w:jc w:val="center"/>
        <w:rPr>
          <w:rFonts w:ascii="Times New Roman" w:hAnsi="Times New Roman" w:cs="Times New Roman"/>
          <w:b/>
          <w:bCs/>
          <w:sz w:val="24"/>
          <w:szCs w:val="24"/>
        </w:rPr>
      </w:pPr>
    </w:p>
    <w:p w14:paraId="5EF53A00" w14:textId="00BF04F2" w:rsidR="006C3A72" w:rsidRPr="00FD4FA5" w:rsidRDefault="006C3A72" w:rsidP="009840D9">
      <w:pPr>
        <w:spacing w:line="480" w:lineRule="auto"/>
        <w:jc w:val="center"/>
        <w:rPr>
          <w:rFonts w:ascii="Times New Roman" w:hAnsi="Times New Roman" w:cs="Times New Roman"/>
          <w:b/>
          <w:bCs/>
          <w:sz w:val="24"/>
          <w:szCs w:val="24"/>
        </w:rPr>
      </w:pPr>
    </w:p>
    <w:p w14:paraId="3B2D5D74" w14:textId="5667050E" w:rsidR="006C3A72" w:rsidRPr="00FD4FA5" w:rsidRDefault="006C3A72" w:rsidP="009840D9">
      <w:pPr>
        <w:spacing w:line="480" w:lineRule="auto"/>
        <w:jc w:val="center"/>
        <w:rPr>
          <w:rFonts w:ascii="Times New Roman" w:hAnsi="Times New Roman" w:cs="Times New Roman"/>
          <w:b/>
          <w:bCs/>
          <w:sz w:val="24"/>
          <w:szCs w:val="24"/>
        </w:rPr>
      </w:pPr>
    </w:p>
    <w:p w14:paraId="4939CE31" w14:textId="49A7FB0D" w:rsidR="006C3A72" w:rsidRPr="00FD4FA5" w:rsidRDefault="006C3A72" w:rsidP="009840D9">
      <w:pPr>
        <w:spacing w:line="480" w:lineRule="auto"/>
        <w:jc w:val="center"/>
        <w:rPr>
          <w:rFonts w:ascii="Times New Roman" w:hAnsi="Times New Roman" w:cs="Times New Roman"/>
          <w:b/>
          <w:bCs/>
          <w:sz w:val="24"/>
          <w:szCs w:val="24"/>
        </w:rPr>
      </w:pPr>
    </w:p>
    <w:p w14:paraId="4C5705FA" w14:textId="418D2302" w:rsidR="006C3A72" w:rsidRPr="00FD4FA5" w:rsidRDefault="006C3A72" w:rsidP="009840D9">
      <w:pPr>
        <w:spacing w:line="480" w:lineRule="auto"/>
        <w:jc w:val="center"/>
        <w:rPr>
          <w:rFonts w:ascii="Times New Roman" w:hAnsi="Times New Roman" w:cs="Times New Roman"/>
          <w:b/>
          <w:bCs/>
          <w:sz w:val="24"/>
          <w:szCs w:val="24"/>
        </w:rPr>
      </w:pPr>
    </w:p>
    <w:p w14:paraId="5E84DFBD" w14:textId="2A883199" w:rsidR="006C3A72" w:rsidRPr="00FD4FA5" w:rsidRDefault="006C3A72" w:rsidP="009840D9">
      <w:pPr>
        <w:spacing w:line="480" w:lineRule="auto"/>
        <w:jc w:val="center"/>
        <w:rPr>
          <w:rFonts w:ascii="Times New Roman" w:hAnsi="Times New Roman" w:cs="Times New Roman"/>
          <w:b/>
          <w:bCs/>
          <w:sz w:val="24"/>
          <w:szCs w:val="24"/>
        </w:rPr>
      </w:pPr>
    </w:p>
    <w:p w14:paraId="45E38F8D" w14:textId="4606ED50" w:rsidR="006C3A72" w:rsidRPr="00FD4FA5" w:rsidRDefault="006C3A72" w:rsidP="009840D9">
      <w:pPr>
        <w:spacing w:line="480" w:lineRule="auto"/>
        <w:jc w:val="center"/>
        <w:rPr>
          <w:rFonts w:ascii="Times New Roman" w:hAnsi="Times New Roman" w:cs="Times New Roman"/>
          <w:b/>
          <w:bCs/>
          <w:sz w:val="24"/>
          <w:szCs w:val="24"/>
        </w:rPr>
      </w:pPr>
    </w:p>
    <w:p w14:paraId="12CAEEC8" w14:textId="0E372488" w:rsidR="006C3A72" w:rsidRPr="00FD4FA5" w:rsidRDefault="006C3A72" w:rsidP="009840D9">
      <w:pPr>
        <w:spacing w:line="480" w:lineRule="auto"/>
        <w:jc w:val="center"/>
        <w:rPr>
          <w:rFonts w:ascii="Times New Roman" w:hAnsi="Times New Roman" w:cs="Times New Roman"/>
          <w:b/>
          <w:bCs/>
          <w:sz w:val="24"/>
          <w:szCs w:val="24"/>
        </w:rPr>
      </w:pPr>
    </w:p>
    <w:p w14:paraId="74813FE2" w14:textId="1D7CB013" w:rsidR="006C3A72" w:rsidRPr="00FD4FA5" w:rsidRDefault="006C3A72" w:rsidP="009840D9">
      <w:pPr>
        <w:spacing w:line="480" w:lineRule="auto"/>
        <w:jc w:val="center"/>
        <w:rPr>
          <w:rFonts w:ascii="Times New Roman" w:hAnsi="Times New Roman" w:cs="Times New Roman"/>
          <w:b/>
          <w:bCs/>
          <w:sz w:val="24"/>
          <w:szCs w:val="24"/>
        </w:rPr>
      </w:pPr>
    </w:p>
    <w:p w14:paraId="537B7CD4" w14:textId="4370A622" w:rsidR="006C3A72" w:rsidRPr="00FD4FA5" w:rsidRDefault="006C3A72" w:rsidP="009840D9">
      <w:pPr>
        <w:spacing w:line="480" w:lineRule="auto"/>
        <w:jc w:val="center"/>
        <w:rPr>
          <w:rFonts w:ascii="Times New Roman" w:hAnsi="Times New Roman" w:cs="Times New Roman"/>
          <w:b/>
          <w:bCs/>
          <w:sz w:val="24"/>
          <w:szCs w:val="24"/>
        </w:rPr>
      </w:pPr>
    </w:p>
    <w:p w14:paraId="53A24D61" w14:textId="147F52B7" w:rsidR="006C3A72" w:rsidRPr="00FD4FA5" w:rsidRDefault="006C3A72" w:rsidP="009840D9">
      <w:pPr>
        <w:spacing w:line="480" w:lineRule="auto"/>
        <w:jc w:val="center"/>
        <w:rPr>
          <w:rFonts w:ascii="Times New Roman" w:hAnsi="Times New Roman" w:cs="Times New Roman"/>
          <w:b/>
          <w:bCs/>
          <w:sz w:val="24"/>
          <w:szCs w:val="24"/>
        </w:rPr>
      </w:pPr>
    </w:p>
    <w:p w14:paraId="74D27EA4" w14:textId="4A515DE7" w:rsidR="006C3A72" w:rsidRPr="00FD4FA5" w:rsidRDefault="006C3A72" w:rsidP="009840D9">
      <w:pPr>
        <w:spacing w:line="480" w:lineRule="auto"/>
        <w:jc w:val="center"/>
        <w:rPr>
          <w:rFonts w:ascii="Times New Roman" w:hAnsi="Times New Roman" w:cs="Times New Roman"/>
          <w:b/>
          <w:bCs/>
          <w:sz w:val="24"/>
          <w:szCs w:val="24"/>
        </w:rPr>
      </w:pPr>
    </w:p>
    <w:p w14:paraId="2E8C385E" w14:textId="5D4DDC86" w:rsidR="006C3A72" w:rsidRPr="00FD4FA5" w:rsidRDefault="002038A4" w:rsidP="009840D9">
      <w:pPr>
        <w:spacing w:line="480" w:lineRule="auto"/>
        <w:jc w:val="center"/>
        <w:rPr>
          <w:rFonts w:ascii="Times New Roman" w:hAnsi="Times New Roman" w:cs="Times New Roman"/>
          <w:b/>
          <w:bCs/>
          <w:sz w:val="24"/>
          <w:szCs w:val="24"/>
        </w:rPr>
      </w:pPr>
      <w:r w:rsidRPr="00FD4FA5">
        <w:rPr>
          <w:rFonts w:ascii="Times New Roman" w:hAnsi="Times New Roman" w:cs="Times New Roman"/>
          <w:b/>
          <w:bCs/>
          <w:sz w:val="24"/>
          <w:szCs w:val="24"/>
        </w:rPr>
        <w:t xml:space="preserve">References </w:t>
      </w:r>
    </w:p>
    <w:tbl>
      <w:tblPr>
        <w:tblW w:w="6444" w:type="dxa"/>
        <w:shd w:val="clear" w:color="auto" w:fill="FFFFFF"/>
        <w:tblCellMar>
          <w:left w:w="0" w:type="dxa"/>
          <w:right w:w="0" w:type="dxa"/>
        </w:tblCellMar>
        <w:tblLook w:val="04A0" w:firstRow="1" w:lastRow="0" w:firstColumn="1" w:lastColumn="0" w:noHBand="0" w:noVBand="1"/>
      </w:tblPr>
      <w:tblGrid>
        <w:gridCol w:w="6290"/>
        <w:gridCol w:w="77"/>
        <w:gridCol w:w="77"/>
      </w:tblGrid>
      <w:tr w:rsidR="00DB4FF8" w14:paraId="29A77389" w14:textId="77777777" w:rsidTr="00FD4FA5">
        <w:trPr>
          <w:gridAfter w:val="1"/>
        </w:trPr>
        <w:tc>
          <w:tcPr>
            <w:tcW w:w="0" w:type="auto"/>
            <w:gridSpan w:val="2"/>
            <w:shd w:val="clear" w:color="auto" w:fill="FFFFFF"/>
            <w:vAlign w:val="center"/>
            <w:hideMark/>
          </w:tcPr>
          <w:p w14:paraId="64F1C1DF" w14:textId="77777777" w:rsidR="00FD4FA5" w:rsidRPr="00FD4FA5" w:rsidRDefault="00FD4FA5" w:rsidP="00FD4FA5">
            <w:pPr>
              <w:spacing w:after="0" w:line="240" w:lineRule="auto"/>
              <w:ind w:left="720" w:hanging="720"/>
              <w:rPr>
                <w:rFonts w:ascii="Times New Roman" w:eastAsia="Times New Roman" w:hAnsi="Times New Roman" w:cs="Times New Roman"/>
                <w:sz w:val="24"/>
                <w:szCs w:val="24"/>
              </w:rPr>
            </w:pPr>
          </w:p>
        </w:tc>
      </w:tr>
      <w:tr w:rsidR="00DB4FF8" w14:paraId="0A0DF13D" w14:textId="77777777" w:rsidTr="006C3A72">
        <w:trPr>
          <w:gridAfter w:val="2"/>
        </w:trPr>
        <w:tc>
          <w:tcPr>
            <w:tcW w:w="0" w:type="auto"/>
            <w:shd w:val="clear" w:color="auto" w:fill="FFFFFF"/>
            <w:vAlign w:val="center"/>
            <w:hideMark/>
          </w:tcPr>
          <w:p w14:paraId="18081B59" w14:textId="77777777" w:rsidR="00FD4FA5" w:rsidRPr="006C3A72" w:rsidRDefault="00FD4FA5" w:rsidP="00FD4FA5">
            <w:pPr>
              <w:spacing w:after="0" w:line="240" w:lineRule="auto"/>
              <w:ind w:left="720" w:hanging="720"/>
              <w:rPr>
                <w:rFonts w:ascii="Times New Roman" w:eastAsia="Times New Roman" w:hAnsi="Times New Roman" w:cs="Times New Roman"/>
                <w:sz w:val="24"/>
                <w:szCs w:val="24"/>
              </w:rPr>
            </w:pPr>
          </w:p>
        </w:tc>
      </w:tr>
      <w:tr w:rsidR="00DB4FF8" w14:paraId="2EE072C2" w14:textId="77777777" w:rsidTr="006C3A72">
        <w:trPr>
          <w:gridAfter w:val="2"/>
        </w:trPr>
        <w:tc>
          <w:tcPr>
            <w:tcW w:w="0" w:type="auto"/>
            <w:shd w:val="clear" w:color="auto" w:fill="FFFFFF"/>
            <w:tcMar>
              <w:top w:w="120" w:type="dxa"/>
              <w:left w:w="0" w:type="dxa"/>
              <w:bottom w:w="120" w:type="dxa"/>
              <w:right w:w="0" w:type="dxa"/>
            </w:tcMar>
            <w:hideMark/>
          </w:tcPr>
          <w:p w14:paraId="53EC64B6" w14:textId="77777777" w:rsidR="00FD4FA5" w:rsidRPr="006C3A72" w:rsidRDefault="00FD4FA5" w:rsidP="00FD4FA5">
            <w:pPr>
              <w:spacing w:after="0" w:line="240" w:lineRule="auto"/>
              <w:ind w:left="720" w:hanging="720"/>
              <w:rPr>
                <w:rFonts w:ascii="Times New Roman" w:eastAsia="Times New Roman" w:hAnsi="Times New Roman" w:cs="Times New Roman"/>
                <w:sz w:val="24"/>
                <w:szCs w:val="24"/>
              </w:rPr>
            </w:pPr>
          </w:p>
        </w:tc>
      </w:tr>
      <w:tr w:rsidR="00DB4FF8" w14:paraId="7550E437" w14:textId="77777777" w:rsidTr="006C3A72">
        <w:tc>
          <w:tcPr>
            <w:tcW w:w="0" w:type="auto"/>
            <w:shd w:val="clear" w:color="auto" w:fill="FFFFFF"/>
            <w:noWrap/>
            <w:tcMar>
              <w:top w:w="120" w:type="dxa"/>
              <w:left w:w="0" w:type="dxa"/>
              <w:bottom w:w="120" w:type="dxa"/>
              <w:right w:w="240" w:type="dxa"/>
            </w:tcMar>
            <w:hideMark/>
          </w:tcPr>
          <w:p w14:paraId="739F51BE" w14:textId="77777777" w:rsidR="00FD4FA5" w:rsidRPr="006C3A72" w:rsidRDefault="00FD4FA5" w:rsidP="00FD4FA5">
            <w:pPr>
              <w:spacing w:after="0" w:line="240" w:lineRule="auto"/>
              <w:ind w:left="720" w:hanging="720"/>
              <w:jc w:val="right"/>
              <w:rPr>
                <w:rFonts w:ascii="Times New Roman" w:eastAsia="Times New Roman" w:hAnsi="Times New Roman" w:cs="Times New Roman"/>
                <w:sz w:val="24"/>
                <w:szCs w:val="24"/>
              </w:rPr>
            </w:pPr>
          </w:p>
        </w:tc>
        <w:tc>
          <w:tcPr>
            <w:tcW w:w="0" w:type="auto"/>
            <w:gridSpan w:val="2"/>
            <w:shd w:val="clear" w:color="auto" w:fill="FFFFFF"/>
            <w:tcMar>
              <w:top w:w="120" w:type="dxa"/>
              <w:left w:w="0" w:type="dxa"/>
              <w:bottom w:w="120" w:type="dxa"/>
              <w:right w:w="0" w:type="dxa"/>
            </w:tcMar>
            <w:hideMark/>
          </w:tcPr>
          <w:p w14:paraId="420FDAFD" w14:textId="77777777" w:rsidR="00FD4FA5" w:rsidRPr="006C3A72" w:rsidRDefault="00FD4FA5" w:rsidP="00FD4FA5">
            <w:pPr>
              <w:spacing w:after="0" w:line="240" w:lineRule="auto"/>
              <w:ind w:left="720" w:hanging="720"/>
              <w:jc w:val="right"/>
              <w:rPr>
                <w:rFonts w:ascii="Times New Roman" w:eastAsia="Times New Roman" w:hAnsi="Times New Roman" w:cs="Times New Roman"/>
                <w:sz w:val="24"/>
                <w:szCs w:val="24"/>
              </w:rPr>
            </w:pPr>
          </w:p>
        </w:tc>
      </w:tr>
    </w:tbl>
    <w:p w14:paraId="3B4FF6AF" w14:textId="77777777" w:rsidR="00FD4FA5" w:rsidRPr="00FD4FA5" w:rsidRDefault="002038A4" w:rsidP="00FD4FA5">
      <w:pPr>
        <w:spacing w:line="480" w:lineRule="auto"/>
        <w:ind w:left="720" w:hanging="720"/>
        <w:rPr>
          <w:rFonts w:ascii="Times New Roman" w:hAnsi="Times New Roman" w:cs="Times New Roman"/>
          <w:sz w:val="24"/>
          <w:szCs w:val="24"/>
        </w:rPr>
      </w:pPr>
      <w:r w:rsidRPr="00FD4FA5">
        <w:rPr>
          <w:rFonts w:ascii="Times New Roman" w:hAnsi="Times New Roman" w:cs="Times New Roman"/>
          <w:sz w:val="24"/>
          <w:szCs w:val="24"/>
        </w:rPr>
        <w:t xml:space="preserve">Cameron, J., Horner, J., &amp; Landau, J. (1997). </w:t>
      </w:r>
      <w:r w:rsidRPr="00FD4FA5">
        <w:rPr>
          <w:rFonts w:ascii="Times New Roman" w:hAnsi="Times New Roman" w:cs="Times New Roman"/>
          <w:i/>
          <w:iCs/>
          <w:sz w:val="24"/>
          <w:szCs w:val="24"/>
        </w:rPr>
        <w:t>Titanic</w:t>
      </w:r>
      <w:r w:rsidRPr="00FD4FA5">
        <w:rPr>
          <w:rFonts w:ascii="Times New Roman" w:hAnsi="Times New Roman" w:cs="Times New Roman"/>
          <w:sz w:val="24"/>
          <w:szCs w:val="24"/>
        </w:rPr>
        <w:t>. Twentieth Century Fox Home Entertainment.</w:t>
      </w:r>
    </w:p>
    <w:p w14:paraId="05B77636" w14:textId="77777777" w:rsidR="00FD4FA5" w:rsidRPr="00FD4FA5" w:rsidRDefault="002038A4" w:rsidP="00FD4FA5">
      <w:pPr>
        <w:spacing w:line="480" w:lineRule="auto"/>
        <w:ind w:left="720" w:hanging="720"/>
        <w:rPr>
          <w:rFonts w:ascii="Times New Roman" w:hAnsi="Times New Roman" w:cs="Times New Roman"/>
          <w:sz w:val="24"/>
          <w:szCs w:val="24"/>
        </w:rPr>
      </w:pPr>
      <w:r w:rsidRPr="00FD4FA5">
        <w:rPr>
          <w:rFonts w:ascii="Times New Roman" w:hAnsi="Times New Roman" w:cs="Times New Roman"/>
          <w:sz w:val="24"/>
          <w:szCs w:val="24"/>
        </w:rPr>
        <w:t xml:space="preserve">Ebert, R. (2006). Titanic Movie Review &amp; Film Summary (1997). </w:t>
      </w:r>
      <w:r w:rsidRPr="00FD4FA5">
        <w:rPr>
          <w:rFonts w:ascii="Times New Roman" w:hAnsi="Times New Roman" w:cs="Times New Roman"/>
          <w:i/>
          <w:iCs/>
          <w:sz w:val="24"/>
          <w:szCs w:val="24"/>
        </w:rPr>
        <w:t>Ebert Digital LLC</w:t>
      </w:r>
      <w:r w:rsidRPr="00FD4FA5">
        <w:rPr>
          <w:rFonts w:ascii="Times New Roman" w:hAnsi="Times New Roman" w:cs="Times New Roman"/>
          <w:sz w:val="24"/>
          <w:szCs w:val="24"/>
        </w:rPr>
        <w:t>.</w:t>
      </w:r>
    </w:p>
    <w:p w14:paraId="6A3EB8E7" w14:textId="77777777" w:rsidR="00FD4FA5" w:rsidRDefault="002038A4" w:rsidP="00FD4FA5">
      <w:pPr>
        <w:spacing w:line="480" w:lineRule="auto"/>
        <w:ind w:left="720" w:hanging="720"/>
        <w:rPr>
          <w:rFonts w:ascii="Times New Roman" w:hAnsi="Times New Roman" w:cs="Times New Roman"/>
          <w:sz w:val="24"/>
          <w:szCs w:val="24"/>
          <w:shd w:val="clear" w:color="auto" w:fill="FFFFFF"/>
        </w:rPr>
      </w:pPr>
      <w:r w:rsidRPr="00FD4FA5">
        <w:rPr>
          <w:rFonts w:ascii="Times New Roman" w:hAnsi="Times New Roman" w:cs="Times New Roman"/>
          <w:sz w:val="24"/>
          <w:szCs w:val="24"/>
          <w:shd w:val="clear" w:color="auto" w:fill="FFFFFF"/>
        </w:rPr>
        <w:t>Maslin, J. (1997). Film Review; A Spectacle as Sweeping as the Sea. </w:t>
      </w:r>
      <w:r w:rsidRPr="00FD4FA5">
        <w:rPr>
          <w:rFonts w:ascii="Times New Roman" w:hAnsi="Times New Roman" w:cs="Times New Roman"/>
          <w:i/>
          <w:iCs/>
          <w:sz w:val="24"/>
          <w:szCs w:val="24"/>
          <w:shd w:val="clear" w:color="auto" w:fill="FFFFFF"/>
        </w:rPr>
        <w:t xml:space="preserve">New York </w:t>
      </w:r>
      <w:r w:rsidRPr="00FD4FA5">
        <w:rPr>
          <w:rFonts w:ascii="Times New Roman" w:hAnsi="Times New Roman" w:cs="Times New Roman"/>
          <w:i/>
          <w:iCs/>
          <w:sz w:val="24"/>
          <w:szCs w:val="24"/>
          <w:shd w:val="clear" w:color="auto" w:fill="FFFFFF"/>
        </w:rPr>
        <w:t>Times</w:t>
      </w:r>
      <w:r w:rsidRPr="00FD4FA5">
        <w:rPr>
          <w:rFonts w:ascii="Times New Roman" w:hAnsi="Times New Roman" w:cs="Times New Roman"/>
          <w:sz w:val="24"/>
          <w:szCs w:val="24"/>
          <w:shd w:val="clear" w:color="auto" w:fill="FFFFFF"/>
        </w:rPr>
        <w:t>, </w:t>
      </w:r>
      <w:r w:rsidRPr="00FD4FA5">
        <w:rPr>
          <w:rFonts w:ascii="Times New Roman" w:hAnsi="Times New Roman" w:cs="Times New Roman"/>
          <w:i/>
          <w:iCs/>
          <w:sz w:val="24"/>
          <w:szCs w:val="24"/>
          <w:shd w:val="clear" w:color="auto" w:fill="FFFFFF"/>
        </w:rPr>
        <w:t>19</w:t>
      </w:r>
      <w:r w:rsidRPr="00FD4FA5">
        <w:rPr>
          <w:rFonts w:ascii="Times New Roman" w:hAnsi="Times New Roman" w:cs="Times New Roman"/>
          <w:sz w:val="24"/>
          <w:szCs w:val="24"/>
          <w:shd w:val="clear" w:color="auto" w:fill="FFFFFF"/>
        </w:rPr>
        <w:t>.</w:t>
      </w:r>
    </w:p>
    <w:p w14:paraId="38E737D5" w14:textId="77777777" w:rsidR="006C3A72" w:rsidRPr="00FD4FA5" w:rsidRDefault="006C3A72" w:rsidP="006C3A72">
      <w:pPr>
        <w:spacing w:line="480" w:lineRule="auto"/>
        <w:rPr>
          <w:rFonts w:ascii="Times New Roman" w:hAnsi="Times New Roman" w:cs="Times New Roman"/>
          <w:sz w:val="24"/>
          <w:szCs w:val="24"/>
        </w:rPr>
      </w:pPr>
    </w:p>
    <w:sectPr w:rsidR="006C3A72" w:rsidRPr="00FD4FA5" w:rsidSect="00FD4F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4F20D" w14:textId="77777777" w:rsidR="002038A4" w:rsidRDefault="002038A4">
      <w:pPr>
        <w:spacing w:after="0" w:line="240" w:lineRule="auto"/>
      </w:pPr>
      <w:r>
        <w:separator/>
      </w:r>
    </w:p>
  </w:endnote>
  <w:endnote w:type="continuationSeparator" w:id="0">
    <w:p w14:paraId="2CE6331E" w14:textId="77777777" w:rsidR="002038A4" w:rsidRDefault="00203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F2F02" w14:textId="77777777" w:rsidR="002038A4" w:rsidRDefault="002038A4">
      <w:pPr>
        <w:spacing w:after="0" w:line="240" w:lineRule="auto"/>
      </w:pPr>
      <w:r>
        <w:separator/>
      </w:r>
    </w:p>
  </w:footnote>
  <w:footnote w:type="continuationSeparator" w:id="0">
    <w:p w14:paraId="5C5E4DD1" w14:textId="77777777" w:rsidR="002038A4" w:rsidRDefault="00203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8724077"/>
      <w:docPartObj>
        <w:docPartGallery w:val="Page Numbers (Top of Page)"/>
        <w:docPartUnique/>
      </w:docPartObj>
    </w:sdtPr>
    <w:sdtEndPr>
      <w:rPr>
        <w:noProof/>
      </w:rPr>
    </w:sdtEndPr>
    <w:sdtContent>
      <w:p w14:paraId="555629FF" w14:textId="0EBA97C7" w:rsidR="00FD4FA5" w:rsidRDefault="002038A4">
        <w:pPr>
          <w:pStyle w:val="Header"/>
          <w:jc w:val="right"/>
        </w:pPr>
        <w:r>
          <w:fldChar w:fldCharType="begin"/>
        </w:r>
        <w:r>
          <w:instrText xml:space="preserve"> PAGE   \* MERGEFORMAT </w:instrText>
        </w:r>
        <w:r>
          <w:fldChar w:fldCharType="separate"/>
        </w:r>
        <w:r w:rsidR="00C50B83">
          <w:rPr>
            <w:noProof/>
          </w:rPr>
          <w:t>4</w:t>
        </w:r>
        <w:r>
          <w:rPr>
            <w:noProof/>
          </w:rPr>
          <w:fldChar w:fldCharType="end"/>
        </w:r>
      </w:p>
    </w:sdtContent>
  </w:sdt>
  <w:p w14:paraId="54E1A55D" w14:textId="3D7B3233" w:rsidR="00FD4FA5" w:rsidRPr="00C50B83" w:rsidRDefault="00C50B83">
    <w:pPr>
      <w:pStyle w:val="Header"/>
      <w:rPr>
        <w:rFonts w:ascii="Times New Roman" w:hAnsi="Times New Roman" w:cs="Times New Roman"/>
        <w:sz w:val="24"/>
        <w:szCs w:val="24"/>
      </w:rPr>
    </w:pPr>
    <w:r w:rsidRPr="00C50B83">
      <w:rPr>
        <w:rFonts w:ascii="Times New Roman" w:hAnsi="Times New Roman" w:cs="Times New Roman"/>
        <w:sz w:val="24"/>
        <w:szCs w:val="24"/>
      </w:rPr>
      <w:t>ANALYSIS OF THE TITANIC MOVIE FROM STRUCTURAL FRAME MODEL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342013"/>
      <w:docPartObj>
        <w:docPartGallery w:val="Page Numbers (Top of Page)"/>
        <w:docPartUnique/>
      </w:docPartObj>
    </w:sdtPr>
    <w:sdtEndPr>
      <w:rPr>
        <w:noProof/>
      </w:rPr>
    </w:sdtEndPr>
    <w:sdtContent>
      <w:p w14:paraId="3D8215AB" w14:textId="2E597F09" w:rsidR="00FD4FA5" w:rsidRDefault="002038A4">
        <w:pPr>
          <w:pStyle w:val="Header"/>
          <w:jc w:val="right"/>
        </w:pPr>
        <w:r>
          <w:fldChar w:fldCharType="begin"/>
        </w:r>
        <w:r>
          <w:instrText xml:space="preserve"> PAGE   \* MERGEFORMAT </w:instrText>
        </w:r>
        <w:r>
          <w:fldChar w:fldCharType="separate"/>
        </w:r>
        <w:r w:rsidR="00C50B83">
          <w:rPr>
            <w:noProof/>
          </w:rPr>
          <w:t>1</w:t>
        </w:r>
        <w:r>
          <w:rPr>
            <w:noProof/>
          </w:rPr>
          <w:fldChar w:fldCharType="end"/>
        </w:r>
      </w:p>
    </w:sdtContent>
  </w:sdt>
  <w:p w14:paraId="06525F73" w14:textId="296027EF" w:rsidR="00FD4FA5" w:rsidRPr="00C50B83" w:rsidRDefault="002038A4">
    <w:pPr>
      <w:pStyle w:val="Header"/>
      <w:rPr>
        <w:rFonts w:ascii="Times New Roman" w:hAnsi="Times New Roman" w:cs="Times New Roman"/>
        <w:sz w:val="24"/>
        <w:szCs w:val="24"/>
      </w:rPr>
    </w:pPr>
    <w:r w:rsidRPr="00C50B83">
      <w:rPr>
        <w:rFonts w:ascii="Times New Roman" w:hAnsi="Times New Roman" w:cs="Times New Roman"/>
        <w:sz w:val="24"/>
        <w:szCs w:val="24"/>
      </w:rPr>
      <w:t xml:space="preserve">Running head: ANALYSIS OF THE TITANIC MOVIE FROM </w:t>
    </w:r>
    <w:r w:rsidRPr="00C50B83">
      <w:rPr>
        <w:rFonts w:ascii="Times New Roman" w:hAnsi="Times New Roman" w:cs="Times New Roman"/>
        <w:sz w:val="24"/>
        <w:szCs w:val="24"/>
      </w:rPr>
      <w:t>STRUCTURAL FRAME MODEL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0D9"/>
    <w:rsid w:val="000B3E17"/>
    <w:rsid w:val="00111DF8"/>
    <w:rsid w:val="001F0F3F"/>
    <w:rsid w:val="002038A4"/>
    <w:rsid w:val="0028491B"/>
    <w:rsid w:val="006C3A72"/>
    <w:rsid w:val="00791F20"/>
    <w:rsid w:val="008853F7"/>
    <w:rsid w:val="009840D9"/>
    <w:rsid w:val="0099534B"/>
    <w:rsid w:val="00A54D90"/>
    <w:rsid w:val="00C50B83"/>
    <w:rsid w:val="00C531DD"/>
    <w:rsid w:val="00CF289A"/>
    <w:rsid w:val="00DB4FF8"/>
    <w:rsid w:val="00DD10F9"/>
    <w:rsid w:val="00FD4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FB18C-867E-4B73-BE55-7CE1DCF8E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FA5"/>
  </w:style>
  <w:style w:type="paragraph" w:styleId="Footer">
    <w:name w:val="footer"/>
    <w:basedOn w:val="Normal"/>
    <w:link w:val="FooterChar"/>
    <w:uiPriority w:val="99"/>
    <w:unhideWhenUsed/>
    <w:rsid w:val="00FD4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6EAA4-AA52-4D51-93AB-F0FBB7F5C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1345</TotalTime>
  <Pages>5</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2020-03-08T04:01:00Z</dcterms:created>
  <dcterms:modified xsi:type="dcterms:W3CDTF">2020-03-09T04:50:00Z</dcterms:modified>
</cp:coreProperties>
</file>